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6" w:rsidRDefault="00AE1B58" w:rsidP="00AE1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AE1B58" w:rsidRDefault="00AE1B58" w:rsidP="00AE1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„Narodowego Czytania 2020”</w:t>
      </w:r>
    </w:p>
    <w:p w:rsidR="00784F8C" w:rsidRDefault="00AE1B58" w:rsidP="00AE1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organizowanego w dniu 5 września 2020 r. </w:t>
      </w:r>
    </w:p>
    <w:p w:rsidR="00CA334D" w:rsidRDefault="00CA334D" w:rsidP="00AE1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A334D" w:rsidRDefault="00CA334D" w:rsidP="00CA3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„Narodowego Czytania 2020” określa zasady udziału w wydarzeniu pod nazwą „Narodowe Czytanie”, zwane dalej „Wydarzeniem”, organizowanym na terenie Gminnego Parku Centrum, ul. Lubelska 30 w Wiązownie w dniu 5 września 2020 r. od godz. 13:00 do godz. 15:00.</w:t>
      </w:r>
    </w:p>
    <w:p w:rsidR="00CA334D" w:rsidRDefault="00CA334D" w:rsidP="00CA3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Wydarzenia jest Biblioteka Publiczna Gminy Wiązowna, zwana dalej „Organizatorem”.</w:t>
      </w:r>
    </w:p>
    <w:p w:rsidR="00CA334D" w:rsidRDefault="00CA334D" w:rsidP="00CA33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A334D" w:rsidRDefault="00276404" w:rsidP="002764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Wydarzenia jest ograniczona.</w:t>
      </w:r>
    </w:p>
    <w:p w:rsidR="00276404" w:rsidRDefault="00276404" w:rsidP="002764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Wydarzeniu może wziąć udział osoba:</w:t>
      </w:r>
    </w:p>
    <w:p w:rsidR="00276404" w:rsidRDefault="00276404" w:rsidP="002764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której w okresie ostatnich 14 dni nie zdiagnozowano zakażen</w:t>
      </w:r>
      <w:r w:rsidR="001C687E">
        <w:rPr>
          <w:rFonts w:ascii="Times New Roman" w:hAnsi="Times New Roman" w:cs="Times New Roman"/>
          <w:sz w:val="24"/>
          <w:szCs w:val="24"/>
        </w:rPr>
        <w:t>ia wirusem SARS-CO</w:t>
      </w:r>
      <w:r>
        <w:rPr>
          <w:rFonts w:ascii="Times New Roman" w:hAnsi="Times New Roman" w:cs="Times New Roman"/>
          <w:sz w:val="24"/>
          <w:szCs w:val="24"/>
        </w:rPr>
        <w:t>V-2, ani występowania choroby COVID-19;</w:t>
      </w:r>
    </w:p>
    <w:p w:rsidR="00276404" w:rsidRDefault="00276404" w:rsidP="002764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której w okresie ostatnich 14 dni nie występowały żadne z objawów ch</w:t>
      </w:r>
      <w:r w:rsidR="008B52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roby COVID-19 (np. gorączka, uporczywy kaszel, utrata smaku lub węchu, duszność i inne);</w:t>
      </w:r>
    </w:p>
    <w:p w:rsidR="00276404" w:rsidRDefault="00276404" w:rsidP="002764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w okresie ostatnich 14 dni nie miała bliskiego kontaktu z osobą, u której stwierdzono występowanie choroby COVID-19 lub podej</w:t>
      </w:r>
      <w:r w:rsidR="001C687E">
        <w:rPr>
          <w:rFonts w:ascii="Times New Roman" w:hAnsi="Times New Roman" w:cs="Times New Roman"/>
          <w:sz w:val="24"/>
          <w:szCs w:val="24"/>
        </w:rPr>
        <w:t>rzenie zakażenia wirusem SARS-CO</w:t>
      </w:r>
      <w:r>
        <w:rPr>
          <w:rFonts w:ascii="Times New Roman" w:hAnsi="Times New Roman" w:cs="Times New Roman"/>
          <w:sz w:val="24"/>
          <w:szCs w:val="24"/>
        </w:rPr>
        <w:t>V-2;</w:t>
      </w:r>
    </w:p>
    <w:p w:rsidR="00276404" w:rsidRDefault="00276404" w:rsidP="002764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nie przebywa na kwarantannie, ani pod nadzorem epidemiologicznym </w:t>
      </w:r>
      <w:r w:rsidR="007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powodów związanych z występowaniem epidemii wi</w:t>
      </w:r>
      <w:r w:rsidR="001C687E">
        <w:rPr>
          <w:rFonts w:ascii="Times New Roman" w:hAnsi="Times New Roman" w:cs="Times New Roman"/>
          <w:sz w:val="24"/>
          <w:szCs w:val="24"/>
        </w:rPr>
        <w:t>rusa SARS-CO</w:t>
      </w:r>
      <w:r>
        <w:rPr>
          <w:rFonts w:ascii="Times New Roman" w:hAnsi="Times New Roman" w:cs="Times New Roman"/>
          <w:sz w:val="24"/>
          <w:szCs w:val="24"/>
        </w:rPr>
        <w:t>V-2.</w:t>
      </w:r>
    </w:p>
    <w:p w:rsidR="00276404" w:rsidRDefault="00276404" w:rsidP="006B1D7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uczestnicząca w Wydarzeniu składa oświadczenie dotyczące okoliczności związanych ze stanem epidemii, że zgodnie z jego najlepszą</w:t>
      </w:r>
      <w:r w:rsidR="006B1D7D">
        <w:rPr>
          <w:rFonts w:ascii="Times New Roman" w:hAnsi="Times New Roman" w:cs="Times New Roman"/>
          <w:sz w:val="24"/>
          <w:szCs w:val="24"/>
        </w:rPr>
        <w:t xml:space="preserve"> wiedzą w okresie ostatnich 14 dni nie zdiagnozowano u niej zakażenia wirusem SARS-</w:t>
      </w:r>
      <w:r w:rsidR="001C687E">
        <w:rPr>
          <w:rFonts w:ascii="Times New Roman" w:hAnsi="Times New Roman" w:cs="Times New Roman"/>
          <w:sz w:val="24"/>
          <w:szCs w:val="24"/>
        </w:rPr>
        <w:t>CO</w:t>
      </w:r>
      <w:r w:rsidR="006B1D7D">
        <w:rPr>
          <w:rFonts w:ascii="Times New Roman" w:hAnsi="Times New Roman" w:cs="Times New Roman"/>
          <w:sz w:val="24"/>
          <w:szCs w:val="24"/>
        </w:rPr>
        <w:t>V-2, ani występowania choroby COVID-19, ani nie miała w okresie ostatnich 14 dni żadnego z objawów choroby COVID-19 (gorączka, uporczywy kaszel, utrata smaku lub węchu, duszność i inne), ani w okresie ostatnich 14 dni nie miała bliskiego kontaktu z osobą, u której stwierdzono chorobę COVID-19, ani nie przebywała w kwarantannie z powodów epidemii.</w:t>
      </w:r>
    </w:p>
    <w:p w:rsidR="006B1D7D" w:rsidRDefault="006B1D7D" w:rsidP="006B1D7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na teren, na którym odbywać się będzie Wydarzenie uczestnik jest zobowiązany</w:t>
      </w:r>
      <w:r w:rsidR="008B52A2">
        <w:rPr>
          <w:rFonts w:ascii="Times New Roman" w:hAnsi="Times New Roman" w:cs="Times New Roman"/>
          <w:sz w:val="24"/>
          <w:szCs w:val="24"/>
        </w:rPr>
        <w:t xml:space="preserve"> do zapoznania się z niniejszym Regulaminem, zaś wejście na teren Wydarzenia oznacza jego akceptację.</w:t>
      </w:r>
    </w:p>
    <w:p w:rsidR="008B52A2" w:rsidRDefault="008B52A2" w:rsidP="006B1D7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Wydarzeniu jest udostępnienie Organizatorowi przez uczestnika swoich danych osobowych</w:t>
      </w:r>
      <w:r w:rsidR="002E675B">
        <w:rPr>
          <w:rFonts w:ascii="Times New Roman" w:hAnsi="Times New Roman" w:cs="Times New Roman"/>
          <w:sz w:val="24"/>
          <w:szCs w:val="24"/>
        </w:rPr>
        <w:t xml:space="preserve"> (imię i nazwisko, nr telefonu) na oświadczeniu stanowiącym załącznik do niniejszego Regulaminu</w:t>
      </w:r>
      <w:r>
        <w:rPr>
          <w:rFonts w:ascii="Times New Roman" w:hAnsi="Times New Roman" w:cs="Times New Roman"/>
          <w:sz w:val="24"/>
          <w:szCs w:val="24"/>
        </w:rPr>
        <w:t>, celem ich ewentualnego dalszego udostępnienia zgodnie z § 6 Regulam</w:t>
      </w:r>
      <w:r w:rsidR="002E675B">
        <w:rPr>
          <w:rFonts w:ascii="Times New Roman" w:hAnsi="Times New Roman" w:cs="Times New Roman"/>
          <w:sz w:val="24"/>
          <w:szCs w:val="24"/>
        </w:rPr>
        <w:t>inu.</w:t>
      </w:r>
    </w:p>
    <w:p w:rsidR="008B52A2" w:rsidRDefault="008B52A2" w:rsidP="006B1D7D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527CDC">
        <w:rPr>
          <w:rFonts w:ascii="Times New Roman" w:hAnsi="Times New Roman" w:cs="Times New Roman"/>
          <w:sz w:val="24"/>
          <w:szCs w:val="24"/>
        </w:rPr>
        <w:t>niepełnoletnie</w:t>
      </w:r>
      <w:r>
        <w:rPr>
          <w:rFonts w:ascii="Times New Roman" w:hAnsi="Times New Roman" w:cs="Times New Roman"/>
          <w:sz w:val="24"/>
          <w:szCs w:val="24"/>
        </w:rPr>
        <w:t xml:space="preserve"> mogą przebywać na terenie, na którym odbywać się będzie Wydarzenie wyłącznie pod opieką rodziców lub opiekunów.</w:t>
      </w:r>
    </w:p>
    <w:p w:rsidR="008B52A2" w:rsidRDefault="008B52A2" w:rsidP="008B52A2">
      <w:pPr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8B52A2" w:rsidRDefault="008B52A2" w:rsidP="008B52A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52A2">
        <w:rPr>
          <w:rFonts w:ascii="Times New Roman" w:hAnsi="Times New Roman" w:cs="Times New Roman"/>
          <w:sz w:val="24"/>
          <w:szCs w:val="24"/>
        </w:rPr>
        <w:t>Uczestnik wchodzący na teren, na którym odbywać się będzie Wydarzenie ma obowiązek zdezynfekować ręce przy pomocy udostępnionych środków do dezynfekcji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2A2" w:rsidRDefault="008B52A2" w:rsidP="008B52A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Wydarzenia ma obowiązek zakrywania ust i nosa z zastrzeżeniem wyjątków wynikających z obowiązujących przepisów</w:t>
      </w:r>
      <w:r w:rsidR="00684913">
        <w:rPr>
          <w:rFonts w:ascii="Times New Roman" w:hAnsi="Times New Roman" w:cs="Times New Roman"/>
          <w:sz w:val="24"/>
          <w:szCs w:val="24"/>
        </w:rPr>
        <w:t xml:space="preserve"> i wyposażenia się w środki ochrony osobistej.</w:t>
      </w:r>
    </w:p>
    <w:p w:rsidR="00684913" w:rsidRDefault="00684913" w:rsidP="008B52A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wydarzenia mają obowiązek zachowania odległości co najmniej 1,5 metra od innych osób</w:t>
      </w:r>
    </w:p>
    <w:p w:rsidR="00684913" w:rsidRDefault="00684913" w:rsidP="008B52A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zachowania odległości co najmniej 1,5 metra od innych osób nie dotyczy:</w:t>
      </w:r>
    </w:p>
    <w:p w:rsidR="00684913" w:rsidRDefault="00684913" w:rsidP="00684913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 z dzieckiem poniżej 13 roku życia;</w:t>
      </w:r>
    </w:p>
    <w:p w:rsidR="00684913" w:rsidRDefault="00684913" w:rsidP="00684913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uczestniczącej w Wydarzeniu z osobą z orzeczeniem o niepełnosprawności;</w:t>
      </w:r>
    </w:p>
    <w:p w:rsidR="00684913" w:rsidRDefault="00684913" w:rsidP="00684913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wspólnie zamieszkujących lub gospodarujących.</w:t>
      </w:r>
    </w:p>
    <w:p w:rsidR="00684913" w:rsidRDefault="00684913" w:rsidP="00684913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Wydarzenia mają obowiązek zajmować podczas Wydarzenia miejsca wyznaczone przez organizatora.</w:t>
      </w:r>
    </w:p>
    <w:p w:rsidR="00684913" w:rsidRDefault="00684913" w:rsidP="0068491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684913" w:rsidRDefault="001357F5" w:rsidP="00684913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odmowy wpuszczenia na teren, na którym odbywać się będzie Wydarzenie osób, które nie przestrzegają postanowień Regulaminu.</w:t>
      </w:r>
    </w:p>
    <w:p w:rsidR="001357F5" w:rsidRDefault="001357F5" w:rsidP="00684913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może przerwać Wydarzenie w razie stwierdzenia bezpośredniego zagrożenia dla życia lub zdrowia.</w:t>
      </w:r>
    </w:p>
    <w:p w:rsidR="001357F5" w:rsidRDefault="001357F5" w:rsidP="00684913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Wydarzenia zobowiązani są opuścić bez nieuzasadnionej zwłoki teren Wydarzenia po jego zakończeniu, a także w razie jego przerwania lub rozwiązania.</w:t>
      </w:r>
    </w:p>
    <w:p w:rsidR="001357F5" w:rsidRDefault="001357F5" w:rsidP="001357F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357F5" w:rsidRDefault="001357F5" w:rsidP="001357F5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zastrzega, że przebieg Wydarzenia będzie utrwalony przy pomocy technik audiowizualnych oraz transmitowany w środkach masowego</w:t>
      </w:r>
      <w:r w:rsidR="0020277C">
        <w:rPr>
          <w:rFonts w:ascii="Times New Roman" w:hAnsi="Times New Roman" w:cs="Times New Roman"/>
          <w:sz w:val="24"/>
          <w:szCs w:val="24"/>
        </w:rPr>
        <w:t xml:space="preserve"> przekazu (telewizja, Internet) oraz techniką drukarską.</w:t>
      </w:r>
    </w:p>
    <w:p w:rsidR="001357F5" w:rsidRDefault="001357F5" w:rsidP="001357F5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udział w Wydarzeniu uczestnik wyraża zgodę na utrwalenie i rozpowszechnianie jego wizerunku i głosu przy pomocy technik audiowizualnych (fotografowanie, filmowanie) i nadawczych (transmisja telewizyjna i w Internecie), a także do celów promocyjnych i działalności organizatora na następujących polach eksploatacji</w:t>
      </w:r>
      <w:r w:rsidR="0020277C">
        <w:rPr>
          <w:rFonts w:ascii="Times New Roman" w:hAnsi="Times New Roman" w:cs="Times New Roman"/>
          <w:sz w:val="24"/>
          <w:szCs w:val="24"/>
        </w:rPr>
        <w:t>.</w:t>
      </w:r>
    </w:p>
    <w:p w:rsidR="0020277C" w:rsidRDefault="0020277C" w:rsidP="0020277C">
      <w:pPr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20277C" w:rsidRDefault="004B61B5" w:rsidP="0020277C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uczestnika Wydarzenia będą przetwarzane na podstawie art. 13 Rozporządzenia Parlamentu Europejskiego i Rady (UE) 2016/679 z 24 kwietnia 2016 r. w sprawie ochrony osób fizycznych w związku z przetwarzaniem danych osobowych i w sprawie swobodnego przepływu takich danych oraz uchylenia dyrektywy 95/46/WE (zwanego dalej „RODO”).</w:t>
      </w:r>
    </w:p>
    <w:p w:rsidR="004B61B5" w:rsidRDefault="004B61B5" w:rsidP="0020277C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Administratorem danych osobowych uczestnika jest Biblioteka Publiczna Gminy Wiązowna (zwanego dalej „Administratorem”.</w:t>
      </w:r>
    </w:p>
    <w:p w:rsidR="004B61B5" w:rsidRDefault="004B61B5" w:rsidP="0020277C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inspektorem ochrony danych osobowych można skontaktować się pisemnie na adres administratora lub poprzez e-mail: </w:t>
      </w:r>
      <w:hyperlink r:id="rId7" w:history="1">
        <w:r w:rsidRPr="006749FF">
          <w:rPr>
            <w:rStyle w:val="Hipercze"/>
            <w:rFonts w:ascii="Times New Roman" w:hAnsi="Times New Roman" w:cs="Times New Roman"/>
            <w:sz w:val="24"/>
            <w:szCs w:val="24"/>
          </w:rPr>
          <w:t>iod.oswiata@wiazowna.pl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 wszystkich sprawach dotyczących przetwarzania danych osobowych oraz korzystania z praw związanych z przetwarzaniem.</w:t>
      </w:r>
    </w:p>
    <w:p w:rsidR="0008256E" w:rsidRDefault="004B61B5" w:rsidP="0008256E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uczestnika w zakresie imienia i nazwiska oraz </w:t>
      </w:r>
      <w:r w:rsidR="001C687E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będą przetwarzane w celu zawarcia i wykonania umowy o udział w Wydarzeniu na podstawie art. 6 ust. 1 lit. b RODO oraz w celu ochrony przed zagrożeniami epidemicznymi uczestników</w:t>
      </w:r>
      <w:r w:rsidR="0008256E">
        <w:rPr>
          <w:rFonts w:ascii="Times New Roman" w:hAnsi="Times New Roman" w:cs="Times New Roman"/>
          <w:sz w:val="24"/>
          <w:szCs w:val="24"/>
        </w:rPr>
        <w:t xml:space="preserve"> z uwagi na stan epidemii wy</w:t>
      </w:r>
      <w:r w:rsidR="001C687E">
        <w:rPr>
          <w:rFonts w:ascii="Times New Roman" w:hAnsi="Times New Roman" w:cs="Times New Roman"/>
          <w:sz w:val="24"/>
          <w:szCs w:val="24"/>
        </w:rPr>
        <w:t>wołanej wirusem SARS-CO</w:t>
      </w:r>
      <w:r w:rsidR="0008256E">
        <w:rPr>
          <w:rFonts w:ascii="Times New Roman" w:hAnsi="Times New Roman" w:cs="Times New Roman"/>
          <w:sz w:val="24"/>
          <w:szCs w:val="24"/>
        </w:rPr>
        <w:t>V-2 na podstawie art. 9 ust. 1 lit. i RODO.</w:t>
      </w:r>
    </w:p>
    <w:p w:rsidR="0008256E" w:rsidRPr="0008256E" w:rsidRDefault="0008256E" w:rsidP="0008256E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8256E">
        <w:rPr>
          <w:rFonts w:ascii="Times New Roman" w:eastAsia="Times New Roman" w:hAnsi="Times New Roman"/>
          <w:sz w:val="24"/>
        </w:rPr>
        <w:t>Dane osobowe uczestnika w zakresie wizerunku i głosu będą przetwarzane w celu utrwalenia i rozpowszechniania nagrania Wydarzenia, a także do celów promocyjnych i działalności organizatora na podstawie zgody uczestnika w oparciu o art. 6 ust. 1 lit. a RODO.</w:t>
      </w:r>
    </w:p>
    <w:p w:rsidR="0008256E" w:rsidRDefault="0008256E" w:rsidP="0020277C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dobrowolne. Konsekwencją ni</w:t>
      </w:r>
      <w:r w:rsidR="00CA29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podania danych będzie brak możliwości udziału w Wydarzeniu.</w:t>
      </w:r>
    </w:p>
    <w:p w:rsidR="0008256E" w:rsidRPr="0008256E" w:rsidRDefault="0008256E" w:rsidP="0020277C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Odbiorcami danych osobowych w zakresie imienia i nazwiska, </w:t>
      </w:r>
      <w:r w:rsidR="001C687E">
        <w:rPr>
          <w:rFonts w:ascii="Times New Roman" w:eastAsia="Times New Roman" w:hAnsi="Times New Roman"/>
          <w:sz w:val="24"/>
        </w:rPr>
        <w:t xml:space="preserve">nr telefonu </w:t>
      </w:r>
      <w:r>
        <w:rPr>
          <w:rFonts w:ascii="Times New Roman" w:eastAsia="Times New Roman" w:hAnsi="Times New Roman"/>
          <w:sz w:val="24"/>
        </w:rPr>
        <w:t>będą podmioty świadczące na rzecz administratora usługi informatyczne, wsparcia technicznego, a także organy sanitarno-epidemiologiczne, bowiem z uwagi na stan epidemii w przypadku potwier</w:t>
      </w:r>
      <w:r w:rsidR="001C687E">
        <w:rPr>
          <w:rFonts w:ascii="Times New Roman" w:eastAsia="Times New Roman" w:hAnsi="Times New Roman"/>
          <w:sz w:val="24"/>
        </w:rPr>
        <w:t>dzenia zakażenia wirusem SARS-CO</w:t>
      </w:r>
      <w:r>
        <w:rPr>
          <w:rFonts w:ascii="Times New Roman" w:eastAsia="Times New Roman" w:hAnsi="Times New Roman"/>
          <w:sz w:val="24"/>
        </w:rPr>
        <w:t>V-2 uczestnika lub obsługi Wydarzenia organizator jest zobowiązany do udostępnienia GIS oraz innym właściwym organom listy uczestników zawierającej zebrane dane osobowe w celach kontaktowych.</w:t>
      </w:r>
    </w:p>
    <w:p w:rsidR="0008256E" w:rsidRPr="0008256E" w:rsidRDefault="0008256E" w:rsidP="0020277C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Odbiorcami danych osobowych w zakresie wizerunku i głosu będzie nieograniczony krąg odbiorców, w szczególności podmioty świadczące na rzecz administratora usługi informatyczne, wsparcia technicznego, podmioty wykonujące usługi rejestracji obrazu i dźwięku, nadawcy telewizyjni i internetowi, użytkownicy mediów, stron internetowych i portali społecznościowych.</w:t>
      </w:r>
    </w:p>
    <w:p w:rsidR="00AE7559" w:rsidRPr="00AE7559" w:rsidRDefault="0008256E" w:rsidP="00AE7559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Dane osobowe nie będą przekazywane do państwa trzeciego tj. poza obszar Europejskiego Obszaru Gospodarczego, ani organizacji międzynarodowej.</w:t>
      </w:r>
    </w:p>
    <w:p w:rsidR="00AE7559" w:rsidRPr="00AE7559" w:rsidRDefault="00AE7559" w:rsidP="00AE7559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E7559">
        <w:rPr>
          <w:rFonts w:ascii="Times New Roman" w:eastAsia="Times New Roman" w:hAnsi="Times New Roman"/>
          <w:sz w:val="24"/>
        </w:rPr>
        <w:t>Dane osobowe uczestnika w zakresie imien</w:t>
      </w:r>
      <w:r w:rsidR="001C687E">
        <w:rPr>
          <w:rFonts w:ascii="Times New Roman" w:eastAsia="Times New Roman" w:hAnsi="Times New Roman"/>
          <w:sz w:val="24"/>
        </w:rPr>
        <w:t>ia i nazwiska oraz nr telefonu</w:t>
      </w:r>
      <w:r w:rsidRPr="00AE7559">
        <w:rPr>
          <w:rFonts w:ascii="Times New Roman" w:eastAsia="Times New Roman" w:hAnsi="Times New Roman"/>
          <w:sz w:val="24"/>
        </w:rPr>
        <w:t xml:space="preserve"> będą przechowywane przez okres niezbędny do prawidłowego wykonania obowiązków ciążących na organizatorze, a jeżeli zaistnieją podstawy do dochodzenia lub obrony roszczeń lub obowiązek przechowywania dokumentów wynikający z obowiązujących przepisów - do upływu okresu dochodzenia lub obrony roszczeń przez administratora oraz upływu okresu przechowywania dokumentów wynikającego z obowiązujących przepisów.</w:t>
      </w:r>
    </w:p>
    <w:p w:rsidR="00CA2920" w:rsidRPr="00CA2920" w:rsidRDefault="00AE7559" w:rsidP="00CA2920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Dane osobowe uczestnika w zakresie wizerunku i głosu będą przechowywane przez czas nieokreślony.</w:t>
      </w:r>
    </w:p>
    <w:p w:rsidR="00AE7559" w:rsidRPr="00CA2920" w:rsidRDefault="00AE7559" w:rsidP="00CA2920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eastAsia="Times New Roman" w:hAnsi="Times New Roman"/>
          <w:sz w:val="23"/>
        </w:rPr>
        <w:t xml:space="preserve">W przypadku danych osobowych przetwarzanych na podstawie zgody, o której mowa w art. 6 ust. 1 pkt a) RODO, przysługuje Pani/Panu prawo cofnięcia zgody w dowolnym momencie bez wpływu na zgodność z prawem przetwarzania, którego dokonano na podstawie zgody przed jej cofnięciem. Wycofania zgody można dokonać przez złożenie </w:t>
      </w:r>
      <w:r w:rsidRPr="00CA2920">
        <w:rPr>
          <w:rFonts w:ascii="Times New Roman" w:eastAsia="Times New Roman" w:hAnsi="Times New Roman"/>
          <w:sz w:val="23"/>
        </w:rPr>
        <w:lastRenderedPageBreak/>
        <w:t xml:space="preserve">stosownego oświadczenia na adres mailowy: </w:t>
      </w:r>
      <w:hyperlink r:id="rId8" w:history="1">
        <w:r w:rsidRPr="00CA2920">
          <w:rPr>
            <w:rStyle w:val="Hipercze"/>
            <w:b/>
            <w:sz w:val="21"/>
          </w:rPr>
          <w:t>iod.oswiata@wiazowna.pl</w:t>
        </w:r>
        <w:r w:rsidRPr="00CA2920">
          <w:rPr>
            <w:rStyle w:val="Hipercze"/>
            <w:rFonts w:ascii="Times New Roman" w:eastAsia="Times New Roman" w:hAnsi="Times New Roman"/>
            <w:sz w:val="23"/>
          </w:rPr>
          <w:t xml:space="preserve"> </w:t>
        </w:r>
      </w:hyperlink>
      <w:r w:rsidRPr="00CA2920">
        <w:rPr>
          <w:rFonts w:ascii="Times New Roman" w:eastAsia="Times New Roman" w:hAnsi="Times New Roman"/>
          <w:sz w:val="23"/>
        </w:rPr>
        <w:t>lub wysłanie oświadczenia na adres: Biblioteka Publiczna Gminy Wiązowna, ul. Kościelna 41, 05-462 Wiązowna.</w:t>
      </w:r>
    </w:p>
    <w:p w:rsidR="00EF1D29" w:rsidRPr="00EF1D29" w:rsidRDefault="00CA2920" w:rsidP="00EF1D29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 xml:space="preserve">Uczestnikowi przysługuje prawo żądania od administratora dostępu do swoich danych osobowych, ich sprostowania, usunięcia, ograniczenia przetwarzania oraz prawo przenoszenia danych (gdy do przetwarzania dochodzi w sposób zautomatyzowany oraz na podstawie zgody), jak również prawo wniesienia skargi do organu nadzorczego, tj. Prezesa Urzędu Ochrony Danych Osobowych. </w:t>
      </w:r>
    </w:p>
    <w:p w:rsidR="00EF1D29" w:rsidRPr="00EF1D29" w:rsidRDefault="00AE7559" w:rsidP="00EF1D29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F1D29">
        <w:rPr>
          <w:rFonts w:ascii="Times New Roman" w:eastAsia="Times New Roman" w:hAnsi="Times New Roman"/>
          <w:sz w:val="24"/>
        </w:rPr>
        <w:t>W trakcie przetwarzania danych osobowych nie będzie następować zautomatyzowane podejmowanie decyzji oraz nie jest stosowane profilowanie.</w:t>
      </w:r>
    </w:p>
    <w:p w:rsidR="00AE7559" w:rsidRPr="00EF1D29" w:rsidRDefault="00AE7559" w:rsidP="00EF1D29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F1D29">
        <w:rPr>
          <w:rFonts w:ascii="Times New Roman" w:eastAsia="Times New Roman" w:hAnsi="Times New Roman"/>
          <w:sz w:val="24"/>
        </w:rPr>
        <w:t>Przysługuje Pani/Panu prawo wniesienia skargi do organu nadzorczego, tj. Prezesa Urzędu Ochrony Danych Osobowych.</w:t>
      </w:r>
    </w:p>
    <w:p w:rsidR="00AE7559" w:rsidRDefault="00AE7559" w:rsidP="00AE7559">
      <w:pPr>
        <w:tabs>
          <w:tab w:val="left" w:pos="424"/>
        </w:tabs>
        <w:spacing w:after="0" w:line="234" w:lineRule="auto"/>
        <w:ind w:left="720" w:right="380"/>
        <w:jc w:val="both"/>
        <w:rPr>
          <w:rFonts w:ascii="Times New Roman" w:eastAsia="Times New Roman" w:hAnsi="Times New Roman"/>
          <w:sz w:val="24"/>
        </w:rPr>
      </w:pPr>
    </w:p>
    <w:p w:rsidR="00AE7559" w:rsidRDefault="00AE7559" w:rsidP="00AE7559">
      <w:pPr>
        <w:tabs>
          <w:tab w:val="left" w:pos="424"/>
        </w:tabs>
        <w:spacing w:after="0" w:line="234" w:lineRule="auto"/>
        <w:ind w:right="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7</w:t>
      </w:r>
    </w:p>
    <w:p w:rsidR="00AE7559" w:rsidRDefault="00AE7559" w:rsidP="00AE7559">
      <w:pPr>
        <w:tabs>
          <w:tab w:val="left" w:pos="424"/>
        </w:tabs>
        <w:spacing w:after="0" w:line="234" w:lineRule="auto"/>
        <w:ind w:right="380"/>
        <w:jc w:val="center"/>
        <w:rPr>
          <w:rFonts w:ascii="Times New Roman" w:eastAsia="Times New Roman" w:hAnsi="Times New Roman"/>
          <w:sz w:val="24"/>
        </w:rPr>
      </w:pPr>
    </w:p>
    <w:p w:rsidR="00AE7559" w:rsidRDefault="00AE7559" w:rsidP="00AE7559">
      <w:pPr>
        <w:pStyle w:val="Akapitzlist"/>
        <w:numPr>
          <w:ilvl w:val="0"/>
          <w:numId w:val="16"/>
        </w:numPr>
        <w:tabs>
          <w:tab w:val="left" w:pos="424"/>
        </w:tabs>
        <w:spacing w:after="0" w:line="234" w:lineRule="auto"/>
        <w:ind w:right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Wejście na teren, na którym organizowane jest Wydarzenie oznacza akceptację </w:t>
      </w:r>
      <w:r w:rsidR="00EF1D29">
        <w:rPr>
          <w:rFonts w:ascii="Times New Roman" w:eastAsia="Times New Roman" w:hAnsi="Times New Roman"/>
          <w:sz w:val="24"/>
        </w:rPr>
        <w:t xml:space="preserve">postanowień </w:t>
      </w:r>
      <w:r>
        <w:rPr>
          <w:rFonts w:ascii="Times New Roman" w:eastAsia="Times New Roman" w:hAnsi="Times New Roman"/>
          <w:sz w:val="24"/>
        </w:rPr>
        <w:t>niniejszego regulaminu.</w:t>
      </w:r>
    </w:p>
    <w:p w:rsidR="00AE7559" w:rsidRDefault="00AE7559" w:rsidP="00AE7559">
      <w:pPr>
        <w:numPr>
          <w:ilvl w:val="0"/>
          <w:numId w:val="16"/>
        </w:numPr>
        <w:tabs>
          <w:tab w:val="left" w:pos="544"/>
        </w:tabs>
        <w:spacing w:after="0" w:line="236" w:lineRule="auto"/>
        <w:ind w:righ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Uczestnik Wydarzenia zobowiązany jest okazać na wezwanie służby porządkowej, służby informacyjnej, przedstawicieli organizatora oraz upoważnionych organów dokument potwierdzający jego tożsamość.</w:t>
      </w:r>
    </w:p>
    <w:p w:rsidR="00AE7559" w:rsidRDefault="00EF1D29" w:rsidP="00AE7559">
      <w:pPr>
        <w:numPr>
          <w:ilvl w:val="0"/>
          <w:numId w:val="16"/>
        </w:numPr>
        <w:tabs>
          <w:tab w:val="left" w:pos="544"/>
        </w:tabs>
        <w:spacing w:after="0" w:line="237" w:lineRule="auto"/>
        <w:ind w:righ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AE7559">
        <w:rPr>
          <w:rFonts w:ascii="Times New Roman" w:eastAsia="Times New Roman" w:hAnsi="Times New Roman"/>
          <w:sz w:val="24"/>
        </w:rPr>
        <w:t>Organizator zastrzega sobie prawo odwo</w:t>
      </w:r>
      <w:r>
        <w:rPr>
          <w:rFonts w:ascii="Times New Roman" w:eastAsia="Times New Roman" w:hAnsi="Times New Roman"/>
          <w:sz w:val="24"/>
        </w:rPr>
        <w:t xml:space="preserve">łania Wydarzenia, zmiany liczby </w:t>
      </w:r>
      <w:r w:rsidR="00AE7559">
        <w:rPr>
          <w:rFonts w:ascii="Times New Roman" w:eastAsia="Times New Roman" w:hAnsi="Times New Roman"/>
          <w:sz w:val="24"/>
        </w:rPr>
        <w:t>uczestników lub zmiany zasad bezpieczeństwa uczestników w uzasadnionych przypadkach, w szczególności z powodu o</w:t>
      </w:r>
      <w:r>
        <w:rPr>
          <w:rFonts w:ascii="Times New Roman" w:eastAsia="Times New Roman" w:hAnsi="Times New Roman"/>
          <w:sz w:val="24"/>
        </w:rPr>
        <w:t xml:space="preserve">graniczeń wynikających ze stanu </w:t>
      </w:r>
      <w:r w:rsidR="00AE7559">
        <w:rPr>
          <w:rFonts w:ascii="Times New Roman" w:eastAsia="Times New Roman" w:hAnsi="Times New Roman"/>
          <w:sz w:val="24"/>
        </w:rPr>
        <w:t>epidemii obowiązującego na terytorium Rzeczypospolitej Polskiej.</w:t>
      </w:r>
    </w:p>
    <w:p w:rsidR="00EF1D29" w:rsidRDefault="00AE7559" w:rsidP="00EF1D29">
      <w:pPr>
        <w:numPr>
          <w:ilvl w:val="0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Organizator zastrzega sobie prawo zmiany regulaminu w uzasadnionych przypadkach.</w:t>
      </w:r>
    </w:p>
    <w:p w:rsidR="00AE7559" w:rsidRPr="00EF1D29" w:rsidRDefault="00EF1D29" w:rsidP="00EF1D29">
      <w:pPr>
        <w:numPr>
          <w:ilvl w:val="0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AE7559" w:rsidRPr="00EF1D29">
        <w:rPr>
          <w:rFonts w:ascii="Times New Roman" w:eastAsia="Times New Roman" w:hAnsi="Times New Roman"/>
          <w:sz w:val="24"/>
        </w:rPr>
        <w:t xml:space="preserve">Regulamin udostępnia się poprzez stronę internetową </w:t>
      </w:r>
      <w:hyperlink r:id="rId9" w:history="1">
        <w:r w:rsidR="00AE7559" w:rsidRPr="00EF1D29">
          <w:rPr>
            <w:rStyle w:val="Hipercze"/>
            <w:rFonts w:ascii="Times New Roman" w:eastAsia="Times New Roman" w:hAnsi="Times New Roman"/>
            <w:sz w:val="24"/>
          </w:rPr>
          <w:t>www.bibliotekawiazowna.pl</w:t>
        </w:r>
      </w:hyperlink>
      <w:r w:rsidR="00AE7559" w:rsidRPr="00EF1D29">
        <w:rPr>
          <w:rFonts w:ascii="Times New Roman" w:eastAsia="Times New Roman" w:hAnsi="Times New Roman"/>
          <w:sz w:val="24"/>
        </w:rPr>
        <w:t xml:space="preserve">, poprzez </w:t>
      </w:r>
      <w:r w:rsidR="00CA2920" w:rsidRPr="00EF1D29">
        <w:rPr>
          <w:rFonts w:ascii="Times New Roman" w:eastAsia="Times New Roman" w:hAnsi="Times New Roman"/>
          <w:sz w:val="24"/>
        </w:rPr>
        <w:t>jego rozwieszenie na terenie, na którym odbywać się będzie Wydarzenie oraz bezpośrednio przed wejściem na Wydarzenie.</w:t>
      </w:r>
    </w:p>
    <w:p w:rsidR="00AE7559" w:rsidRPr="00AE7559" w:rsidRDefault="00AE7559" w:rsidP="00AE7559">
      <w:pPr>
        <w:tabs>
          <w:tab w:val="left" w:pos="424"/>
        </w:tabs>
        <w:spacing w:after="0" w:line="234" w:lineRule="auto"/>
        <w:ind w:right="380"/>
        <w:jc w:val="center"/>
        <w:rPr>
          <w:rFonts w:ascii="Times New Roman" w:eastAsia="Times New Roman" w:hAnsi="Times New Roman"/>
          <w:sz w:val="24"/>
        </w:rPr>
      </w:pPr>
    </w:p>
    <w:p w:rsidR="00276404" w:rsidRPr="00276404" w:rsidRDefault="00276404" w:rsidP="002764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34D" w:rsidRDefault="00CA334D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A334D" w:rsidRDefault="00CA334D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CA33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EF1D2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Regulaminu „Narodowego Czytania”</w:t>
      </w:r>
    </w:p>
    <w:p w:rsidR="00EF1D29" w:rsidRDefault="00EF1D29" w:rsidP="00EF1D2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F1D29" w:rsidRDefault="00EF1D29" w:rsidP="00EF1D2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EF1D29" w:rsidRDefault="00EF1D29" w:rsidP="00EF1D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zgodnie z moją wiedzą:</w:t>
      </w:r>
    </w:p>
    <w:p w:rsidR="00EF1D29" w:rsidRDefault="00EF1D29" w:rsidP="00EF1D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7267E">
        <w:rPr>
          <w:rFonts w:ascii="Times New Roman" w:hAnsi="Times New Roman" w:cs="Times New Roman"/>
          <w:sz w:val="24"/>
          <w:szCs w:val="24"/>
        </w:rPr>
        <w:t>okresie ostatnich 14 dni nie</w:t>
      </w:r>
      <w:r>
        <w:rPr>
          <w:rFonts w:ascii="Times New Roman" w:hAnsi="Times New Roman" w:cs="Times New Roman"/>
          <w:sz w:val="24"/>
          <w:szCs w:val="24"/>
        </w:rPr>
        <w:t xml:space="preserve"> zdiagnozowano u mnie zakażenia wirusem SARS-COV-2, ani występowania choroby COVID-19</w:t>
      </w:r>
      <w:r w:rsidR="00E7267E">
        <w:rPr>
          <w:rFonts w:ascii="Times New Roman" w:hAnsi="Times New Roman" w:cs="Times New Roman"/>
          <w:sz w:val="24"/>
          <w:szCs w:val="24"/>
        </w:rPr>
        <w:t>;</w:t>
      </w:r>
    </w:p>
    <w:p w:rsidR="00E7267E" w:rsidRDefault="00E7267E" w:rsidP="00EF1D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ostatnich 14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 nie miałem/am żadnego z objawów choroby COVID-19 (np. gorączka, uporczywy kaszel, utrata smaku lub węchu, duszność);</w:t>
      </w:r>
    </w:p>
    <w:p w:rsidR="00E7267E" w:rsidRDefault="00E7267E" w:rsidP="00EF1D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ostatnich 14 dni nie miałem/am bliskiego kontaktu z osobą, u której stwierdzono występowanie choroby COVID-19 lub podejrzenie zakażenia wirusem SARS-COV-2;</w:t>
      </w:r>
    </w:p>
    <w:p w:rsidR="00E7267E" w:rsidRDefault="00CF10F5" w:rsidP="00EF1D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przebywam na kwarantannie ani pod nadzorem epidemiologicznym z powodów związanych z występowaniem epidemii wiru</w:t>
      </w:r>
      <w:r w:rsidR="000C096B">
        <w:rPr>
          <w:rFonts w:ascii="Times New Roman" w:hAnsi="Times New Roman" w:cs="Times New Roman"/>
          <w:sz w:val="24"/>
          <w:szCs w:val="24"/>
        </w:rPr>
        <w:t>sa SARS-COV-2;</w:t>
      </w:r>
    </w:p>
    <w:p w:rsidR="000C096B" w:rsidRDefault="000C096B" w:rsidP="00CF10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Regulaminem „Narodowego Czytania 2020”.</w:t>
      </w:r>
    </w:p>
    <w:p w:rsidR="000C096B" w:rsidRPr="000C096B" w:rsidRDefault="000C096B" w:rsidP="000C096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072"/>
        <w:gridCol w:w="2303"/>
        <w:gridCol w:w="2303"/>
      </w:tblGrid>
      <w:tr w:rsidR="002E675B" w:rsidTr="002E675B">
        <w:tc>
          <w:tcPr>
            <w:tcW w:w="6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E675B" w:rsidTr="002E675B">
        <w:tc>
          <w:tcPr>
            <w:tcW w:w="603" w:type="dxa"/>
          </w:tcPr>
          <w:p w:rsidR="002E675B" w:rsidRDefault="002E675B" w:rsidP="002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2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CF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5B" w:rsidTr="002E675B">
        <w:tc>
          <w:tcPr>
            <w:tcW w:w="6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75B" w:rsidRDefault="002E675B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6B" w:rsidTr="000C096B">
        <w:tc>
          <w:tcPr>
            <w:tcW w:w="6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C096B" w:rsidRDefault="000C096B" w:rsidP="00FC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96B" w:rsidRPr="002E675B" w:rsidRDefault="000C096B" w:rsidP="002E675B">
      <w:pPr>
        <w:rPr>
          <w:rFonts w:ascii="Times New Roman" w:hAnsi="Times New Roman" w:cs="Times New Roman"/>
          <w:sz w:val="24"/>
          <w:szCs w:val="24"/>
        </w:rPr>
      </w:pPr>
    </w:p>
    <w:sectPr w:rsidR="000C096B" w:rsidRPr="002E675B" w:rsidSect="00B5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628C895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731D8C"/>
    <w:multiLevelType w:val="hybridMultilevel"/>
    <w:tmpl w:val="765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68D7"/>
    <w:multiLevelType w:val="hybridMultilevel"/>
    <w:tmpl w:val="7688D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2283"/>
    <w:multiLevelType w:val="hybridMultilevel"/>
    <w:tmpl w:val="5EE4E0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B723A"/>
    <w:multiLevelType w:val="hybridMultilevel"/>
    <w:tmpl w:val="F8E0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4CF3"/>
    <w:multiLevelType w:val="hybridMultilevel"/>
    <w:tmpl w:val="715E7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5402E"/>
    <w:multiLevelType w:val="hybridMultilevel"/>
    <w:tmpl w:val="B1BCF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DF67D5"/>
    <w:multiLevelType w:val="hybridMultilevel"/>
    <w:tmpl w:val="6B78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99B"/>
    <w:multiLevelType w:val="hybridMultilevel"/>
    <w:tmpl w:val="C234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61942"/>
    <w:multiLevelType w:val="hybridMultilevel"/>
    <w:tmpl w:val="C234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D3B"/>
    <w:multiLevelType w:val="hybridMultilevel"/>
    <w:tmpl w:val="B310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26BC"/>
    <w:multiLevelType w:val="hybridMultilevel"/>
    <w:tmpl w:val="670E14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72262"/>
    <w:multiLevelType w:val="hybridMultilevel"/>
    <w:tmpl w:val="927878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E20A5"/>
    <w:multiLevelType w:val="hybridMultilevel"/>
    <w:tmpl w:val="17E6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C1107"/>
    <w:multiLevelType w:val="hybridMultilevel"/>
    <w:tmpl w:val="FA2C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F3682"/>
    <w:multiLevelType w:val="hybridMultilevel"/>
    <w:tmpl w:val="9A9602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8"/>
    <w:rsid w:val="0008256E"/>
    <w:rsid w:val="000C096B"/>
    <w:rsid w:val="001357F5"/>
    <w:rsid w:val="001A037F"/>
    <w:rsid w:val="001C687E"/>
    <w:rsid w:val="0020277C"/>
    <w:rsid w:val="002467A7"/>
    <w:rsid w:val="00276404"/>
    <w:rsid w:val="002E675B"/>
    <w:rsid w:val="004B61B5"/>
    <w:rsid w:val="00527CDC"/>
    <w:rsid w:val="005F3364"/>
    <w:rsid w:val="00684913"/>
    <w:rsid w:val="006B1D7D"/>
    <w:rsid w:val="00784F8C"/>
    <w:rsid w:val="008B52A2"/>
    <w:rsid w:val="00AE1B58"/>
    <w:rsid w:val="00AE7559"/>
    <w:rsid w:val="00B546D1"/>
    <w:rsid w:val="00CA2920"/>
    <w:rsid w:val="00CA334D"/>
    <w:rsid w:val="00CF10F5"/>
    <w:rsid w:val="00D268CE"/>
    <w:rsid w:val="00E7267E"/>
    <w:rsid w:val="00E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1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1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wiazowna.pl%20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oswiata@wiazow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bliotekawiazow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9EDA-15B8-4DCA-B7ED-1056A61E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2020-09-04T13:22:00Z</cp:lastPrinted>
  <dcterms:created xsi:type="dcterms:W3CDTF">2020-09-04T13:01:00Z</dcterms:created>
  <dcterms:modified xsi:type="dcterms:W3CDTF">2020-09-04T13:25:00Z</dcterms:modified>
</cp:coreProperties>
</file>